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C6" w:rsidRPr="00887CC6" w:rsidRDefault="00887CC6" w:rsidP="00887CC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C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87CC6">
        <w:rPr>
          <w:rFonts w:ascii="Times New Roman" w:hAnsi="Times New Roman" w:cs="Times New Roman"/>
          <w:b/>
          <w:sz w:val="24"/>
          <w:szCs w:val="24"/>
        </w:rPr>
        <w:t>профессиональной подготовки</w:t>
      </w:r>
    </w:p>
    <w:p w:rsidR="00887CC6" w:rsidRPr="00887CC6" w:rsidRDefault="00887CC6" w:rsidP="00887CC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C6">
        <w:rPr>
          <w:rFonts w:ascii="Times New Roman" w:hAnsi="Times New Roman" w:cs="Times New Roman"/>
          <w:b/>
          <w:sz w:val="24"/>
          <w:szCs w:val="24"/>
        </w:rPr>
        <w:t>водителей транспортных средств категории «С»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профессиональной подготовки учащихся на курсах в Местном отделении ДОСААФ России </w:t>
      </w:r>
      <w:proofErr w:type="spellStart"/>
      <w:r w:rsidRPr="00887CC6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Pr="00887CC6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 профессии «Водитель транспортных средств категории «С», имеющую лицензию на ведение данной образовательной деятельности.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Содержание Программы представлено пояснительной запиской, учебным пла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мы, системой оценки результатов освоения Программы, перечнем литературы и элек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тронных учебно-наглядных пособий.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Учебный план содержит перечень учебных предметов базового, специ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Базовый ци</w:t>
      </w:r>
      <w:proofErr w:type="gramStart"/>
      <w:r w:rsidRPr="00887CC6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887CC6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887CC6" w:rsidRPr="00887CC6" w:rsidRDefault="00887CC6" w:rsidP="00887CC6">
      <w:pPr>
        <w:pStyle w:val="a4"/>
        <w:ind w:firstLine="709"/>
        <w:jc w:val="both"/>
        <w:rPr>
          <w:rStyle w:val="1"/>
          <w:rFonts w:eastAsiaTheme="minorHAnsi"/>
          <w:sz w:val="24"/>
          <w:szCs w:val="24"/>
        </w:rPr>
      </w:pPr>
      <w:r w:rsidRPr="00887CC6">
        <w:rPr>
          <w:rStyle w:val="1"/>
          <w:rFonts w:eastAsiaTheme="minorHAnsi"/>
          <w:sz w:val="24"/>
          <w:szCs w:val="24"/>
        </w:rPr>
        <w:t>«Основы законодательства в сфере дорожного движения»;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«Психофизиологические основы деятельности водителя»;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средствами»;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«Первая помощь при дорожно-транспортном происшествии».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Специальный ци</w:t>
      </w:r>
      <w:proofErr w:type="gramStart"/>
      <w:r w:rsidRPr="00887CC6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887CC6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 «С» как объектов управления»;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«С»;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«Вождение транспортных средств категории «С» с механической трансмиссией».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Профессиональный ци</w:t>
      </w:r>
      <w:proofErr w:type="gramStart"/>
      <w:r w:rsidRPr="00887CC6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887CC6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«Организация и выполнение грузовых перевозок автомобильным транспортом»;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«Организация и выполнение пассажирских перевозок автомобильным транспор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том».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 учебных предметов базового, специ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ального и профессионального циклов определяется календарным учебным графиком.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последовательность изуче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ния разделов и тем, а также распределение учебных часов по разделам и темам.</w:t>
      </w:r>
      <w:r w:rsidRPr="00887CC6">
        <w:rPr>
          <w:rFonts w:ascii="Times New Roman" w:hAnsi="Times New Roman" w:cs="Times New Roman"/>
          <w:sz w:val="24"/>
          <w:szCs w:val="24"/>
        </w:rPr>
        <w:t xml:space="preserve"> </w:t>
      </w:r>
      <w:r w:rsidRPr="00887CC6">
        <w:rPr>
          <w:rFonts w:ascii="Times New Roman" w:hAnsi="Times New Roman" w:cs="Times New Roman"/>
          <w:sz w:val="24"/>
          <w:szCs w:val="24"/>
        </w:rPr>
        <w:t xml:space="preserve">Срок обучения  в соответствии с рабочим учебным планом (индивидуальным графиком) составляет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87CC6">
        <w:rPr>
          <w:rFonts w:ascii="Times New Roman" w:hAnsi="Times New Roman" w:cs="Times New Roman"/>
          <w:sz w:val="24"/>
          <w:szCs w:val="24"/>
        </w:rPr>
        <w:t>4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7CC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7CC6">
        <w:rPr>
          <w:rFonts w:ascii="Times New Roman" w:hAnsi="Times New Roman" w:cs="Times New Roman"/>
          <w:sz w:val="24"/>
          <w:szCs w:val="24"/>
        </w:rPr>
        <w:t>72 часа – теория</w:t>
      </w:r>
      <w:r>
        <w:rPr>
          <w:rFonts w:ascii="Times New Roman" w:hAnsi="Times New Roman" w:cs="Times New Roman"/>
          <w:sz w:val="24"/>
          <w:szCs w:val="24"/>
        </w:rPr>
        <w:t xml:space="preserve"> и 7</w:t>
      </w:r>
      <w:bookmarkStart w:id="0" w:name="_GoBack"/>
      <w:bookmarkEnd w:id="0"/>
      <w:r w:rsidRPr="00887CC6">
        <w:rPr>
          <w:rFonts w:ascii="Times New Roman" w:hAnsi="Times New Roman" w:cs="Times New Roman"/>
          <w:sz w:val="24"/>
          <w:szCs w:val="24"/>
        </w:rPr>
        <w:t>2 часа практика).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Промежуточная аттестация обучающихся по теоретическим предметам обуче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ния осуществляется в форме зачетов. Зачеты проводятся в соответствии с календар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ным учебным графиком, прохождения программы подготовки водителей транспортных средств категории «</w:t>
      </w:r>
      <w:r w:rsidRPr="00887C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87CC6">
        <w:rPr>
          <w:rFonts w:ascii="Times New Roman" w:hAnsi="Times New Roman" w:cs="Times New Roman"/>
          <w:sz w:val="24"/>
          <w:szCs w:val="24"/>
        </w:rPr>
        <w:t>».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ного обучения вождению — контрольного задания № 1; по окончании обучения вожде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нию в условиях дорожного движения — контрольного задания № 2.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тическую квалификационную работу и проверку теоретических знаний. Лица, по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тодателей, их объединений &lt;1&gt;.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«Основы законодательства в сфере дорожного движения»;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lastRenderedPageBreak/>
        <w:t>«Устройство и техническое обслуживание транспортных средств категории «С» как объектов управления»;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«С»;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«Организация и выполнение грузовых перевозок автомобильным транспортом»;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«Организация и выполнение пассажирских перевозок автомобильным транспор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том».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мых руководителем организации, осуществляющей образовательную деятельность.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выки управления транспортным средством категории «С» на закрытой площадке или автодроме. На втором этапе осуществляется проверка навыков управления транспорт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ным средством категории «С» в условиях дорожного движения.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дителя&lt;2&gt;.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</w:t>
      </w:r>
      <w:r w:rsidRPr="00887CC6">
        <w:rPr>
          <w:rFonts w:ascii="Times New Roman" w:hAnsi="Times New Roman" w:cs="Times New Roman"/>
          <w:sz w:val="24"/>
          <w:szCs w:val="24"/>
        </w:rPr>
        <w:softHyphen/>
        <w:t>ской трансмиссией, в свидетельстве о профессии водителя делается соответствующая запись.</w:t>
      </w:r>
    </w:p>
    <w:p w:rsidR="00887CC6" w:rsidRPr="00887CC6" w:rsidRDefault="00887CC6" w:rsidP="00887C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CC6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887C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87CC6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результатах осуществляют</w:t>
      </w:r>
      <w:r w:rsidRPr="00887CC6">
        <w:rPr>
          <w:rFonts w:ascii="Times New Roman" w:hAnsi="Times New Roman" w:cs="Times New Roman"/>
          <w:sz w:val="24"/>
          <w:szCs w:val="24"/>
        </w:rPr>
        <w:softHyphen/>
        <w:t xml:space="preserve">ся Местным отделением ДОМААФ России </w:t>
      </w:r>
      <w:proofErr w:type="spellStart"/>
      <w:r w:rsidRPr="00887CC6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Pr="00887CC6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области, на бумажных и (или) электронных носителях.</w:t>
      </w:r>
    </w:p>
    <w:p w:rsidR="00C66902" w:rsidRDefault="00C66902"/>
    <w:sectPr w:rsidR="00C6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C6"/>
    <w:rsid w:val="00887CC6"/>
    <w:rsid w:val="00C6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7C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887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887CC6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4">
    <w:name w:val="No Spacing"/>
    <w:uiPriority w:val="1"/>
    <w:qFormat/>
    <w:rsid w:val="00887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7C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887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887CC6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4">
    <w:name w:val="No Spacing"/>
    <w:uiPriority w:val="1"/>
    <w:qFormat/>
    <w:rsid w:val="00887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2021-09-13T11:43:00Z</dcterms:created>
  <dcterms:modified xsi:type="dcterms:W3CDTF">2021-09-13T11:46:00Z</dcterms:modified>
</cp:coreProperties>
</file>